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94" w:rsidRDefault="00261194" w:rsidP="00B10485">
      <w:pPr>
        <w:rPr>
          <w:b/>
          <w:bCs/>
        </w:rPr>
      </w:pPr>
      <w:bookmarkStart w:id="0" w:name="_GoBack"/>
      <w:bookmarkEnd w:id="0"/>
      <w:r w:rsidRPr="00B10485">
        <w:rPr>
          <w:b/>
          <w:bCs/>
        </w:rPr>
        <w:t>SETKÁNÍ LEKTORŮ BOŽÍHO SLOVA V ŘÍJNU 2016</w:t>
      </w:r>
    </w:p>
    <w:p w:rsidR="00261194" w:rsidRDefault="00261194" w:rsidP="005237DD">
      <w:r w:rsidRPr="00B10485">
        <w:t>14. setkání lektorů Božího slova v Olomouci se uskuteční v sobotu 15. října od 10</w:t>
      </w:r>
      <w:r>
        <w:t>.</w:t>
      </w:r>
      <w:r w:rsidRPr="00B10485">
        <w:t>00 do 15</w:t>
      </w:r>
      <w:r>
        <w:t>.</w:t>
      </w:r>
      <w:r w:rsidRPr="00B10485">
        <w:t>30 hod</w:t>
      </w:r>
      <w:r>
        <w:t>in</w:t>
      </w:r>
      <w:r w:rsidRPr="00B10485">
        <w:t>. Jeho cílem je tvořit společenství lektorů farností v olomoucké arcidiecézi, kteří chtějí prohlubovat svou službu a zároveň jsou ve své farnosti animátory lektorského společenství. Přijet, účastnit se živého společenství tvořeného lektory z různých farností a podílet se na předávání zkušeností z této služby samozřejmě mohou i další zájemci.</w:t>
      </w:r>
    </w:p>
    <w:p w:rsidR="00261194" w:rsidRDefault="00261194" w:rsidP="005237DD">
      <w:r w:rsidRPr="00B10485">
        <w:t xml:space="preserve">Po předešlých letech, kdy na programu byly mimo jiné návštěvy významných míst, jako je katedrála sv. Václava, Arcibiskupský palác, kostel sv. Mořice a kostel sv. Michala s kaplí Jana </w:t>
      </w:r>
      <w:proofErr w:type="spellStart"/>
      <w:r w:rsidRPr="00B10485">
        <w:t>Sarkandra</w:t>
      </w:r>
      <w:proofErr w:type="spellEnd"/>
      <w:r w:rsidRPr="00B10485">
        <w:t>, nabídne program letošního setkání znovu po sedmi letech komentovanou prohlídku Arcidiecézního muzea, které letos otevřelo novou stálou expozici.</w:t>
      </w:r>
    </w:p>
    <w:p w:rsidR="00261194" w:rsidRDefault="00261194" w:rsidP="005237DD">
      <w:r w:rsidRPr="00B10485">
        <w:t>Z</w:t>
      </w:r>
      <w:r>
        <w:t xml:space="preserve"> </w:t>
      </w:r>
      <w:r w:rsidRPr="00B10485">
        <w:t>Arcidiecézního muzea lektoři přejdou do katedrály sv. Václava, kde se společně pomodlí v</w:t>
      </w:r>
      <w:r>
        <w:t xml:space="preserve"> b</w:t>
      </w:r>
      <w:r w:rsidRPr="00B10485">
        <w:t xml:space="preserve">ráně </w:t>
      </w:r>
      <w:r>
        <w:t>m</w:t>
      </w:r>
      <w:r w:rsidRPr="00B10485">
        <w:t>ilosrdenství</w:t>
      </w:r>
      <w:r>
        <w:t>. V</w:t>
      </w:r>
      <w:r w:rsidRPr="00B10485">
        <w:t>e 13 hod</w:t>
      </w:r>
      <w:r>
        <w:t>in</w:t>
      </w:r>
      <w:r w:rsidRPr="00B10485">
        <w:t xml:space="preserve"> bude mše svatá s</w:t>
      </w:r>
      <w:r>
        <w:t xml:space="preserve"> </w:t>
      </w:r>
      <w:r w:rsidRPr="00B10485">
        <w:t>možností získat plnomocné odpustky. Z</w:t>
      </w:r>
      <w:r>
        <w:t xml:space="preserve"> </w:t>
      </w:r>
      <w:r w:rsidRPr="00B10485">
        <w:t>Václavského náměstí se lektoři po mši sv</w:t>
      </w:r>
      <w:r>
        <w:t xml:space="preserve">até </w:t>
      </w:r>
      <w:r w:rsidRPr="00B10485">
        <w:t xml:space="preserve">přesunou na </w:t>
      </w:r>
      <w:r>
        <w:t>k</w:t>
      </w:r>
      <w:r w:rsidRPr="00B10485">
        <w:t>urii, kde bude občerstvení a rozhovory účastníků na téma služba lektora Božího slova.</w:t>
      </w:r>
    </w:p>
    <w:p w:rsidR="00261194" w:rsidRDefault="00261194" w:rsidP="005237DD">
      <w:r w:rsidRPr="00B10485">
        <w:t xml:space="preserve">Přijměte srdečné pozvání do Olomouce na 14. setkání lektorů vy všichni, kterým leží na srdci služba lektorů Božího slova u vás ve farnosti. Všechny dotazy vyřizuje hlavní organizátorka Martina Pavlíková, u které se mohou zájemci přihlašovat do 7. října na adrese </w:t>
      </w:r>
      <w:hyperlink r:id="rId5" w:history="1">
        <w:r w:rsidRPr="00B10485">
          <w:rPr>
            <w:rStyle w:val="Hypertextovodkaz"/>
          </w:rPr>
          <w:t>pavlikova@arcibol.cz</w:t>
        </w:r>
      </w:hyperlink>
      <w:r w:rsidRPr="00B10485">
        <w:t xml:space="preserve"> nebo na čísle 587 405</w:t>
      </w:r>
      <w:r>
        <w:t xml:space="preserve"> </w:t>
      </w:r>
      <w:r w:rsidRPr="00B10485">
        <w:t>223.</w:t>
      </w:r>
    </w:p>
    <w:p w:rsidR="00261194" w:rsidRPr="00B10485" w:rsidRDefault="00261194" w:rsidP="00B10485">
      <w:r w:rsidRPr="00B10485">
        <w:t>Program setkání je rozposlán do všech farností a je k</w:t>
      </w:r>
      <w:r>
        <w:t xml:space="preserve"> </w:t>
      </w:r>
      <w:r w:rsidRPr="00B10485">
        <w:t xml:space="preserve">dispozici na webových stránkách Arcibiskupství olomouckého </w:t>
      </w:r>
      <w:hyperlink r:id="rId6" w:history="1">
        <w:r w:rsidRPr="00B10485">
          <w:rPr>
            <w:rStyle w:val="Hypertextovodkaz"/>
          </w:rPr>
          <w:t>www.ado.cz</w:t>
        </w:r>
      </w:hyperlink>
      <w:r w:rsidRPr="00B10485">
        <w:t>.</w:t>
      </w:r>
    </w:p>
    <w:p w:rsidR="00261194" w:rsidRPr="00B10485" w:rsidRDefault="00261194" w:rsidP="00B10485"/>
    <w:p w:rsidR="00261194" w:rsidRPr="00B10485" w:rsidRDefault="00261194" w:rsidP="00B10485"/>
    <w:p w:rsidR="00261194" w:rsidRPr="00B10485" w:rsidRDefault="00261194" w:rsidP="00B10485"/>
    <w:p w:rsidR="00261194" w:rsidRDefault="00261194" w:rsidP="005237DD">
      <w:pPr>
        <w:pStyle w:val="Nadpis1"/>
      </w:pPr>
      <w:r>
        <w:t>SETKÁVÁNÍ LEKTORŮ</w:t>
      </w:r>
      <w:r>
        <w:br/>
        <w:t>SMĚŘUJÍCÍ K SOUSTAVNÉMU PROHLUBOVÁNÍ</w:t>
      </w:r>
      <w:r>
        <w:br/>
        <w:t>LEKTORSKÉ SLUŽBY</w:t>
      </w:r>
    </w:p>
    <w:p w:rsidR="00261194" w:rsidRPr="00B10485" w:rsidRDefault="00261194" w:rsidP="00B10485">
      <w:pPr>
        <w:jc w:val="center"/>
        <w:rPr>
          <w:b/>
          <w:bCs/>
          <w:sz w:val="56"/>
          <w:szCs w:val="56"/>
        </w:rPr>
      </w:pPr>
      <w:r w:rsidRPr="00B10485">
        <w:rPr>
          <w:b/>
          <w:bCs/>
          <w:sz w:val="56"/>
          <w:szCs w:val="56"/>
        </w:rPr>
        <w:t>14.</w:t>
      </w:r>
    </w:p>
    <w:p w:rsidR="00261194" w:rsidRDefault="00261194" w:rsidP="00616CA4">
      <w:pPr>
        <w:pStyle w:val="Nadpis2"/>
      </w:pPr>
      <w:r>
        <w:t>sobota 15. října 2016, 10.00 – 15.30 hod.</w:t>
      </w:r>
    </w:p>
    <w:p w:rsidR="00261194" w:rsidRPr="00EE6E8E" w:rsidRDefault="00261194" w:rsidP="005237DD">
      <w:pPr>
        <w:pStyle w:val="Nadpis2"/>
      </w:pPr>
      <w:r>
        <w:t>velký sál kurie, Biskupské nám. 2, Olomouc</w:t>
      </w:r>
    </w:p>
    <w:p w:rsidR="00261194" w:rsidRPr="00B10485" w:rsidRDefault="00261194" w:rsidP="00B10485">
      <w:pPr>
        <w:jc w:val="center"/>
        <w:rPr>
          <w:b/>
          <w:bCs/>
          <w:sz w:val="44"/>
          <w:szCs w:val="44"/>
        </w:rPr>
      </w:pPr>
      <w:r w:rsidRPr="00B10485">
        <w:rPr>
          <w:b/>
          <w:bCs/>
          <w:sz w:val="44"/>
          <w:szCs w:val="44"/>
        </w:rPr>
        <w:t>* * *</w:t>
      </w:r>
    </w:p>
    <w:p w:rsidR="00261194" w:rsidRPr="00B10485" w:rsidRDefault="00261194" w:rsidP="005237DD">
      <w:pPr>
        <w:jc w:val="center"/>
        <w:rPr>
          <w:i/>
          <w:iCs/>
        </w:rPr>
      </w:pPr>
      <w:r w:rsidRPr="00B10485">
        <w:rPr>
          <w:i/>
          <w:iCs/>
        </w:rPr>
        <w:t xml:space="preserve">Autentickou víru ve vtěleného Božího Syna nelze oddělovat od </w:t>
      </w:r>
      <w:proofErr w:type="spellStart"/>
      <w:r w:rsidRPr="00B10485">
        <w:rPr>
          <w:i/>
          <w:iCs/>
        </w:rPr>
        <w:t>sebedarování</w:t>
      </w:r>
      <w:proofErr w:type="spellEnd"/>
      <w:r w:rsidRPr="00B10485">
        <w:rPr>
          <w:i/>
          <w:iCs/>
        </w:rPr>
        <w:t>,</w:t>
      </w:r>
      <w:r>
        <w:rPr>
          <w:i/>
          <w:iCs/>
        </w:rPr>
        <w:br/>
      </w:r>
      <w:r w:rsidRPr="00B10485">
        <w:rPr>
          <w:i/>
          <w:iCs/>
        </w:rPr>
        <w:t>od příslušnosti ke společenství, od služby, od smíření s</w:t>
      </w:r>
      <w:r>
        <w:rPr>
          <w:i/>
          <w:iCs/>
        </w:rPr>
        <w:t xml:space="preserve"> </w:t>
      </w:r>
      <w:r w:rsidRPr="00B10485">
        <w:rPr>
          <w:i/>
          <w:iCs/>
        </w:rPr>
        <w:t>tělem druhých.</w:t>
      </w:r>
    </w:p>
    <w:p w:rsidR="00261194" w:rsidRDefault="00261194" w:rsidP="005237DD">
      <w:pPr>
        <w:jc w:val="center"/>
        <w:rPr>
          <w:i/>
          <w:iCs/>
        </w:rPr>
      </w:pPr>
      <w:r w:rsidRPr="00B10485">
        <w:rPr>
          <w:i/>
          <w:iCs/>
        </w:rPr>
        <w:t>Když nám Hospodin svěřuje poslání, podpírá nás.</w:t>
      </w:r>
    </w:p>
    <w:p w:rsidR="00261194" w:rsidRPr="00B10485" w:rsidRDefault="00261194" w:rsidP="005237DD">
      <w:pPr>
        <w:jc w:val="center"/>
        <w:rPr>
          <w:i/>
          <w:iCs/>
        </w:rPr>
      </w:pPr>
      <w:r w:rsidRPr="00B10485">
        <w:rPr>
          <w:i/>
          <w:iCs/>
        </w:rPr>
        <w:t>(</w:t>
      </w:r>
      <w:r>
        <w:rPr>
          <w:i/>
          <w:iCs/>
        </w:rPr>
        <w:t>p</w:t>
      </w:r>
      <w:r w:rsidRPr="00B10485">
        <w:rPr>
          <w:i/>
          <w:iCs/>
        </w:rPr>
        <w:t xml:space="preserve">apež František, Evangelii </w:t>
      </w:r>
      <w:proofErr w:type="spellStart"/>
      <w:r w:rsidRPr="00B10485">
        <w:rPr>
          <w:i/>
          <w:iCs/>
        </w:rPr>
        <w:t>gaudium</w:t>
      </w:r>
      <w:proofErr w:type="spellEnd"/>
      <w:r w:rsidRPr="00B10485">
        <w:rPr>
          <w:i/>
          <w:iCs/>
        </w:rPr>
        <w:t xml:space="preserve"> a Otevřená mysl, věřící srdce)</w:t>
      </w:r>
    </w:p>
    <w:p w:rsidR="00261194" w:rsidRPr="00B10485" w:rsidRDefault="00261194" w:rsidP="00B10485">
      <w:pPr>
        <w:jc w:val="center"/>
        <w:rPr>
          <w:b/>
          <w:bCs/>
          <w:sz w:val="44"/>
          <w:szCs w:val="44"/>
        </w:rPr>
      </w:pPr>
      <w:r w:rsidRPr="00B10485">
        <w:rPr>
          <w:b/>
          <w:bCs/>
          <w:sz w:val="44"/>
          <w:szCs w:val="44"/>
        </w:rPr>
        <w:t>* * *</w:t>
      </w:r>
    </w:p>
    <w:p w:rsidR="00261194" w:rsidRPr="00B10485" w:rsidRDefault="00261194" w:rsidP="00B10485">
      <w:pPr>
        <w:jc w:val="center"/>
        <w:rPr>
          <w:b/>
          <w:bCs/>
          <w:sz w:val="32"/>
          <w:szCs w:val="32"/>
          <w:u w:val="single"/>
        </w:rPr>
      </w:pPr>
      <w:r w:rsidRPr="00B10485">
        <w:rPr>
          <w:b/>
          <w:bCs/>
          <w:sz w:val="32"/>
          <w:szCs w:val="32"/>
          <w:u w:val="single"/>
        </w:rPr>
        <w:lastRenderedPageBreak/>
        <w:t>Program:</w:t>
      </w:r>
    </w:p>
    <w:p w:rsidR="00261194" w:rsidRPr="00B10485" w:rsidRDefault="00261194" w:rsidP="00B10485">
      <w:pPr>
        <w:rPr>
          <w:u w:val="single"/>
        </w:rPr>
      </w:pPr>
      <w:r w:rsidRPr="00B10485">
        <w:rPr>
          <w:u w:val="single"/>
        </w:rPr>
        <w:t>od 9.30</w:t>
      </w:r>
    </w:p>
    <w:p w:rsidR="00261194" w:rsidRPr="00B10485" w:rsidRDefault="00261194" w:rsidP="00B10485">
      <w:pPr>
        <w:ind w:left="680"/>
      </w:pPr>
      <w:r w:rsidRPr="00B10485">
        <w:t>prezentace a občerstvení v sále kurie, 2. patro</w:t>
      </w:r>
    </w:p>
    <w:p w:rsidR="00261194" w:rsidRPr="00B10485" w:rsidRDefault="00261194" w:rsidP="00B10485">
      <w:pPr>
        <w:ind w:left="680"/>
      </w:pPr>
      <w:r w:rsidRPr="00B10485">
        <w:t>(příspěvek k občerstvení na společný stůl bude vítán)</w:t>
      </w:r>
    </w:p>
    <w:p w:rsidR="00261194" w:rsidRPr="00B10485" w:rsidRDefault="00261194" w:rsidP="00B10485">
      <w:pPr>
        <w:rPr>
          <w:u w:val="single"/>
        </w:rPr>
      </w:pPr>
      <w:r w:rsidRPr="00B10485">
        <w:rPr>
          <w:u w:val="single"/>
        </w:rPr>
        <w:t>10.00</w:t>
      </w:r>
    </w:p>
    <w:p w:rsidR="00261194" w:rsidRPr="00B10485" w:rsidRDefault="00261194" w:rsidP="00B10485">
      <w:pPr>
        <w:ind w:left="680"/>
      </w:pPr>
      <w:r w:rsidRPr="00B10485">
        <w:t>zahájení setkání, společná modlitba a uvedení do společného dne v</w:t>
      </w:r>
      <w:r>
        <w:t xml:space="preserve"> </w:t>
      </w:r>
      <w:r w:rsidRPr="00B10485">
        <w:t>sále kurie</w:t>
      </w:r>
    </w:p>
    <w:p w:rsidR="00261194" w:rsidRPr="00B10485" w:rsidRDefault="00261194" w:rsidP="00B10485">
      <w:pPr>
        <w:rPr>
          <w:u w:val="single"/>
        </w:rPr>
      </w:pPr>
      <w:r w:rsidRPr="00B10485">
        <w:rPr>
          <w:u w:val="single"/>
        </w:rPr>
        <w:t>10.20 – 12:30</w:t>
      </w:r>
    </w:p>
    <w:p w:rsidR="00261194" w:rsidRDefault="00261194" w:rsidP="00B10485">
      <w:pPr>
        <w:ind w:left="680"/>
      </w:pPr>
      <w:r w:rsidRPr="00B10485">
        <w:t>návštěva Arcidiecézního muzea na Václavském nám.</w:t>
      </w:r>
    </w:p>
    <w:p w:rsidR="00261194" w:rsidRPr="00B10485" w:rsidRDefault="00261194" w:rsidP="00B10485">
      <w:pPr>
        <w:ind w:left="680"/>
      </w:pPr>
      <w:r w:rsidRPr="00B10485">
        <w:t>-</w:t>
      </w:r>
      <w:r>
        <w:t xml:space="preserve"> </w:t>
      </w:r>
      <w:r w:rsidRPr="00B10485">
        <w:t>komentovaná prohlídka</w:t>
      </w:r>
    </w:p>
    <w:p w:rsidR="00261194" w:rsidRDefault="00261194" w:rsidP="00B10485">
      <w:pPr>
        <w:rPr>
          <w:u w:val="single"/>
        </w:rPr>
      </w:pPr>
      <w:r w:rsidRPr="00B10485">
        <w:rPr>
          <w:u w:val="single"/>
        </w:rPr>
        <w:t>12.40</w:t>
      </w:r>
    </w:p>
    <w:p w:rsidR="00261194" w:rsidRPr="00B10485" w:rsidRDefault="00261194" w:rsidP="00B10485">
      <w:pPr>
        <w:ind w:left="680"/>
      </w:pPr>
      <w:r w:rsidRPr="00B10485">
        <w:t>katedrála sv. Václava na Václavském nám.</w:t>
      </w:r>
    </w:p>
    <w:p w:rsidR="00261194" w:rsidRDefault="00261194" w:rsidP="005237DD">
      <w:pPr>
        <w:ind w:left="680"/>
      </w:pPr>
      <w:r w:rsidRPr="00B10485">
        <w:t>- společná modlitba v</w:t>
      </w:r>
      <w:r>
        <w:t xml:space="preserve"> b</w:t>
      </w:r>
      <w:r w:rsidRPr="00B10485">
        <w:t xml:space="preserve">ráně </w:t>
      </w:r>
      <w:r>
        <w:t>m</w:t>
      </w:r>
      <w:r w:rsidRPr="00B10485">
        <w:t>ilosrdenství a možnost svátosti smíření</w:t>
      </w:r>
    </w:p>
    <w:p w:rsidR="00261194" w:rsidRPr="00B10485" w:rsidRDefault="00261194" w:rsidP="00B10485">
      <w:pPr>
        <w:rPr>
          <w:u w:val="single"/>
        </w:rPr>
      </w:pPr>
      <w:r w:rsidRPr="00B10485">
        <w:rPr>
          <w:u w:val="single"/>
        </w:rPr>
        <w:t>13.00</w:t>
      </w:r>
    </w:p>
    <w:p w:rsidR="00261194" w:rsidRPr="00B10485" w:rsidRDefault="00261194" w:rsidP="005237DD">
      <w:pPr>
        <w:ind w:left="680"/>
      </w:pPr>
      <w:r w:rsidRPr="00B10485">
        <w:t>mše sv</w:t>
      </w:r>
      <w:r>
        <w:t>atá</w:t>
      </w:r>
      <w:r w:rsidRPr="00B10485">
        <w:t xml:space="preserve"> s možností plnomocných odpustků</w:t>
      </w:r>
    </w:p>
    <w:p w:rsidR="00261194" w:rsidRPr="00B10485" w:rsidRDefault="00261194" w:rsidP="00B10485">
      <w:pPr>
        <w:rPr>
          <w:u w:val="single"/>
        </w:rPr>
      </w:pPr>
      <w:r w:rsidRPr="00B10485">
        <w:rPr>
          <w:u w:val="single"/>
        </w:rPr>
        <w:t>14.00</w:t>
      </w:r>
    </w:p>
    <w:p w:rsidR="00261194" w:rsidRDefault="00261194" w:rsidP="00B10485">
      <w:pPr>
        <w:ind w:left="680"/>
      </w:pPr>
      <w:r w:rsidRPr="00B10485">
        <w:t>sál kurie ve 2. patře</w:t>
      </w:r>
    </w:p>
    <w:p w:rsidR="00261194" w:rsidRPr="00B10485" w:rsidRDefault="00261194" w:rsidP="00B10485">
      <w:pPr>
        <w:ind w:left="680"/>
      </w:pPr>
      <w:r w:rsidRPr="00B10485">
        <w:t>- občerstvení a rozhovory o lektorské službě v praxi</w:t>
      </w:r>
    </w:p>
    <w:p w:rsidR="00261194" w:rsidRPr="00B10485" w:rsidRDefault="00261194" w:rsidP="00B10485"/>
    <w:sectPr w:rsidR="00261194" w:rsidRPr="00B10485" w:rsidSect="0012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B7E"/>
    <w:multiLevelType w:val="hybridMultilevel"/>
    <w:tmpl w:val="4E046386"/>
    <w:lvl w:ilvl="0" w:tplc="3660674C">
      <w:start w:val="12"/>
      <w:numFmt w:val="bullet"/>
      <w:lvlText w:val="-"/>
      <w:lvlJc w:val="left"/>
      <w:pPr>
        <w:ind w:left="1068" w:hanging="360"/>
      </w:pPr>
      <w:rPr>
        <w:rFonts w:ascii="Microsoft Sans Serif" w:eastAsia="Times New Roman" w:hAnsi="Microsoft Sans Serif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5BC"/>
    <w:rsid w:val="000F4643"/>
    <w:rsid w:val="0012533D"/>
    <w:rsid w:val="001D1EA3"/>
    <w:rsid w:val="00213292"/>
    <w:rsid w:val="00261194"/>
    <w:rsid w:val="002D2C62"/>
    <w:rsid w:val="004D2AE4"/>
    <w:rsid w:val="005237DD"/>
    <w:rsid w:val="00552C70"/>
    <w:rsid w:val="00616CA4"/>
    <w:rsid w:val="006D25D1"/>
    <w:rsid w:val="00752E24"/>
    <w:rsid w:val="007B05BC"/>
    <w:rsid w:val="009E69B0"/>
    <w:rsid w:val="00A26D57"/>
    <w:rsid w:val="00A9554B"/>
    <w:rsid w:val="00B10485"/>
    <w:rsid w:val="00B278B2"/>
    <w:rsid w:val="00B901CC"/>
    <w:rsid w:val="00EE6E8E"/>
    <w:rsid w:val="00F2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FCADD0-8AB5-427A-98FD-06E3D0E3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485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6CA4"/>
    <w:pPr>
      <w:widowControl w:val="0"/>
      <w:suppressAutoHyphens/>
      <w:autoSpaceDE w:val="0"/>
      <w:spacing w:after="0"/>
      <w:jc w:val="center"/>
      <w:outlineLvl w:val="0"/>
    </w:pPr>
    <w:rPr>
      <w:rFonts w:ascii="Microsoft Sans Serif" w:eastAsia="Times New Roman" w:hAnsi="Microsoft Sans Serif" w:cs="Microsoft Sans Serif"/>
      <w:b/>
      <w:bCs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16CA4"/>
    <w:pPr>
      <w:widowControl w:val="0"/>
      <w:suppressAutoHyphens/>
      <w:autoSpaceDE w:val="0"/>
      <w:spacing w:after="0"/>
      <w:jc w:val="center"/>
      <w:outlineLvl w:val="1"/>
    </w:pPr>
    <w:rPr>
      <w:rFonts w:ascii="Microsoft Sans Serif" w:eastAsia="Times New Roman" w:hAnsi="Microsoft Sans Serif" w:cs="Microsoft Sans Serif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616CA4"/>
    <w:pPr>
      <w:widowControl w:val="0"/>
      <w:suppressAutoHyphens/>
      <w:autoSpaceDE w:val="0"/>
      <w:spacing w:after="0"/>
      <w:ind w:left="2124" w:hanging="2124"/>
      <w:jc w:val="both"/>
      <w:outlineLvl w:val="2"/>
    </w:pPr>
    <w:rPr>
      <w:rFonts w:ascii="Microsoft Sans Serif" w:eastAsia="Times New Roman" w:hAnsi="Microsoft Sans Serif" w:cs="Microsoft Sans Serif"/>
      <w:sz w:val="28"/>
      <w:szCs w:val="28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16CA4"/>
    <w:rPr>
      <w:rFonts w:ascii="Microsoft Sans Serif" w:hAnsi="Microsoft Sans Serif" w:cs="Microsoft Sans Serif"/>
      <w:b/>
      <w:bCs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616CA4"/>
    <w:rPr>
      <w:rFonts w:ascii="Microsoft Sans Serif" w:hAnsi="Microsoft Sans Serif" w:cs="Microsoft Sans Serif"/>
      <w:b/>
      <w:bCs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616CA4"/>
    <w:rPr>
      <w:rFonts w:ascii="Microsoft Sans Serif" w:hAnsi="Microsoft Sans Serif" w:cs="Microsoft Sans Serif"/>
      <w:sz w:val="28"/>
      <w:szCs w:val="28"/>
      <w:u w:val="single"/>
      <w:lang w:eastAsia="ar-SA" w:bidi="ar-SA"/>
    </w:rPr>
  </w:style>
  <w:style w:type="character" w:styleId="Hypertextovodkaz">
    <w:name w:val="Hyperlink"/>
    <w:uiPriority w:val="99"/>
    <w:rsid w:val="007B05B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.cz" TargetMode="External"/><Relationship Id="rId5" Type="http://schemas.openxmlformats.org/officeDocument/2006/relationships/hyperlink" Target="mailto:pavlikova@arcib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 Martina</dc:creator>
  <cp:keywords/>
  <dc:description/>
  <cp:lastModifiedBy>Pavlikova Martina</cp:lastModifiedBy>
  <cp:revision>2</cp:revision>
  <dcterms:created xsi:type="dcterms:W3CDTF">2016-09-15T10:19:00Z</dcterms:created>
  <dcterms:modified xsi:type="dcterms:W3CDTF">2016-09-15T10:19:00Z</dcterms:modified>
</cp:coreProperties>
</file>